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3E1E7" w14:textId="667F9942" w:rsidR="003D10DE" w:rsidRPr="004472A4" w:rsidRDefault="003D10DE" w:rsidP="00F23A81">
      <w:pPr>
        <w:spacing w:line="480" w:lineRule="auto"/>
        <w:rPr>
          <w:rFonts w:eastAsia="黑体"/>
          <w:sz w:val="32"/>
          <w:szCs w:val="32"/>
        </w:rPr>
      </w:pPr>
      <w:r w:rsidRPr="004472A4">
        <w:rPr>
          <w:rFonts w:eastAsia="黑体"/>
          <w:sz w:val="32"/>
          <w:szCs w:val="32"/>
        </w:rPr>
        <w:t>附件</w:t>
      </w:r>
      <w:r w:rsidRPr="004472A4">
        <w:rPr>
          <w:rFonts w:eastAsia="黑体"/>
          <w:sz w:val="32"/>
          <w:szCs w:val="32"/>
        </w:rPr>
        <w:t>5</w:t>
      </w:r>
      <w:r w:rsidR="00B77697" w:rsidRPr="004472A4">
        <w:rPr>
          <w:rFonts w:eastAsia="黑体"/>
          <w:sz w:val="32"/>
          <w:szCs w:val="32"/>
        </w:rPr>
        <w:t xml:space="preserve"> </w:t>
      </w:r>
    </w:p>
    <w:p w14:paraId="4E4E0FAB" w14:textId="77777777" w:rsidR="003D10DE" w:rsidRPr="004472A4" w:rsidRDefault="003D10DE" w:rsidP="003D10DE">
      <w:pPr>
        <w:spacing w:line="360" w:lineRule="auto"/>
        <w:ind w:firstLineChars="250" w:firstLine="602"/>
        <w:rPr>
          <w:rFonts w:eastAsia="仿宋"/>
          <w:b/>
          <w:sz w:val="24"/>
        </w:rPr>
      </w:pPr>
    </w:p>
    <w:p w14:paraId="23BBE82B" w14:textId="77777777" w:rsidR="003D10DE" w:rsidRPr="004472A4" w:rsidRDefault="003D10DE" w:rsidP="003D10DE">
      <w:pPr>
        <w:jc w:val="center"/>
        <w:rPr>
          <w:rFonts w:eastAsia="方正小标宋简体"/>
          <w:bCs/>
          <w:sz w:val="44"/>
          <w:szCs w:val="44"/>
        </w:rPr>
      </w:pPr>
      <w:r w:rsidRPr="004472A4">
        <w:rPr>
          <w:rFonts w:eastAsia="方正小标宋简体"/>
          <w:bCs/>
          <w:sz w:val="44"/>
          <w:szCs w:val="44"/>
        </w:rPr>
        <w:t>药品质量保证承诺书</w:t>
      </w:r>
    </w:p>
    <w:p w14:paraId="7AC67350" w14:textId="77777777" w:rsidR="003D10DE" w:rsidRPr="004472A4" w:rsidRDefault="003D10DE" w:rsidP="00B77697">
      <w:pPr>
        <w:spacing w:line="520" w:lineRule="exact"/>
        <w:jc w:val="center"/>
        <w:rPr>
          <w:rFonts w:eastAsia="仿宋"/>
          <w:b/>
          <w:bCs/>
          <w:sz w:val="44"/>
          <w:szCs w:val="44"/>
        </w:rPr>
      </w:pPr>
    </w:p>
    <w:p w14:paraId="2A42BF05" w14:textId="1F437F65" w:rsidR="003D10DE" w:rsidRPr="004472A4" w:rsidRDefault="003D10DE" w:rsidP="00B77697">
      <w:pPr>
        <w:spacing w:line="520" w:lineRule="exact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四川大学华西</w:t>
      </w:r>
      <w:r w:rsidR="00DC7CCC">
        <w:rPr>
          <w:rFonts w:eastAsia="仿宋_GB2312" w:hint="eastAsia"/>
          <w:sz w:val="24"/>
        </w:rPr>
        <w:t>天府</w:t>
      </w:r>
      <w:bookmarkStart w:id="0" w:name="_GoBack"/>
      <w:bookmarkEnd w:id="0"/>
      <w:r w:rsidRPr="004472A4">
        <w:rPr>
          <w:rFonts w:eastAsia="仿宋_GB2312"/>
          <w:sz w:val="24"/>
        </w:rPr>
        <w:t>医院：</w:t>
      </w:r>
    </w:p>
    <w:p w14:paraId="5DA6FF80" w14:textId="77777777" w:rsidR="003D10DE" w:rsidRPr="004472A4" w:rsidRDefault="003D10DE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14:paraId="6AA4C5C9" w14:textId="117C6DFE" w:rsidR="003D10DE" w:rsidRPr="004472A4" w:rsidRDefault="00B77697" w:rsidP="00B77697">
      <w:pPr>
        <w:tabs>
          <w:tab w:val="left" w:pos="709"/>
        </w:tabs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一、</w:t>
      </w:r>
      <w:r w:rsidR="003D10DE" w:rsidRPr="004472A4">
        <w:rPr>
          <w:rFonts w:eastAsia="仿宋_GB2312"/>
          <w:sz w:val="24"/>
        </w:rPr>
        <w:t>企业必须具备《药品生产许可证》或《药品经营许可证》、《营业执照》、</w:t>
      </w:r>
      <w:r w:rsidR="003D10DE" w:rsidRPr="004472A4">
        <w:rPr>
          <w:rFonts w:eastAsia="仿宋_GB2312"/>
          <w:sz w:val="24"/>
        </w:rPr>
        <w:t>GMP</w:t>
      </w:r>
      <w:r w:rsidR="003D10DE" w:rsidRPr="004472A4">
        <w:rPr>
          <w:rFonts w:eastAsia="仿宋_GB2312"/>
          <w:sz w:val="24"/>
        </w:rPr>
        <w:t>证书或</w:t>
      </w:r>
      <w:r w:rsidR="003D10DE" w:rsidRPr="004472A4">
        <w:rPr>
          <w:rFonts w:eastAsia="仿宋_GB2312"/>
          <w:sz w:val="24"/>
        </w:rPr>
        <w:t>GSP</w:t>
      </w:r>
      <w:r w:rsidR="003D10DE" w:rsidRPr="004472A4">
        <w:rPr>
          <w:rFonts w:eastAsia="仿宋_GB2312"/>
          <w:sz w:val="24"/>
        </w:rPr>
        <w:t>证书并保证在规定的范围内经营。</w:t>
      </w:r>
    </w:p>
    <w:p w14:paraId="4E44ACA0" w14:textId="56D7CBAF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二、</w:t>
      </w:r>
      <w:r w:rsidR="003D10DE" w:rsidRPr="004472A4">
        <w:rPr>
          <w:rFonts w:eastAsia="仿宋_GB2312"/>
          <w:sz w:val="24"/>
        </w:rPr>
        <w:t>药品质量符合国家现行规定的质量标准和有关质量要求。</w:t>
      </w:r>
    </w:p>
    <w:p w14:paraId="3B9F5296" w14:textId="7B0B2059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三、</w:t>
      </w:r>
      <w:r w:rsidR="003D10DE" w:rsidRPr="004472A4">
        <w:rPr>
          <w:rFonts w:eastAsia="仿宋_GB2312"/>
          <w:sz w:val="24"/>
        </w:rPr>
        <w:t>企业所供进口药品，应提供《进口药品检验报告书》与《进口药品注册证》</w:t>
      </w:r>
      <w:r w:rsidR="00317077" w:rsidRPr="004472A4">
        <w:rPr>
          <w:rFonts w:eastAsia="仿宋_GB2312"/>
          <w:sz w:val="24"/>
        </w:rPr>
        <w:t>，</w:t>
      </w:r>
      <w:r w:rsidR="003D10DE" w:rsidRPr="004472A4">
        <w:rPr>
          <w:rFonts w:eastAsia="仿宋_GB2312"/>
          <w:sz w:val="24"/>
        </w:rPr>
        <w:t>并加盖企业质量管理机构原印章。</w:t>
      </w:r>
    </w:p>
    <w:p w14:paraId="6A3023E0" w14:textId="092911FB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四、</w:t>
      </w:r>
      <w:r w:rsidR="003D10DE" w:rsidRPr="004472A4">
        <w:rPr>
          <w:rFonts w:eastAsia="仿宋_GB2312"/>
          <w:sz w:val="24"/>
        </w:rPr>
        <w:t>药品整件包装箱内附产品合格证，每批药品均附同批号的《药品检验报告书》并加盖企业原印章。</w:t>
      </w:r>
    </w:p>
    <w:p w14:paraId="53DD2AFB" w14:textId="67BA136B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五、</w:t>
      </w:r>
      <w:r w:rsidR="003D10DE" w:rsidRPr="004472A4">
        <w:rPr>
          <w:rFonts w:eastAsia="仿宋_GB2312"/>
          <w:sz w:val="24"/>
        </w:rPr>
        <w:t>保证药品的包装、标签及说明书符合有关规定。包装牢固，符合储存和运输要求。</w:t>
      </w:r>
    </w:p>
    <w:p w14:paraId="66C6BA85" w14:textId="36716A09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六、</w:t>
      </w:r>
      <w:r w:rsidR="003D10DE" w:rsidRPr="004472A4">
        <w:rPr>
          <w:rFonts w:eastAsia="仿宋_GB2312"/>
          <w:sz w:val="24"/>
        </w:rPr>
        <w:t>保证药品的储存及在途条件符合药品质量标准规定。</w:t>
      </w:r>
    </w:p>
    <w:p w14:paraId="70EE6A43" w14:textId="16ACA2BC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七、</w:t>
      </w:r>
      <w:r w:rsidR="003D10DE" w:rsidRPr="004472A4">
        <w:rPr>
          <w:rFonts w:eastAsia="仿宋_GB2312"/>
          <w:sz w:val="24"/>
        </w:rPr>
        <w:t>发现药品有质量问题、数量短少、破损等，所造成的损失由本企业全部承担。</w:t>
      </w:r>
    </w:p>
    <w:p w14:paraId="056F8667" w14:textId="6BC0CE6B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八、</w:t>
      </w:r>
      <w:r w:rsidR="003D10DE" w:rsidRPr="004472A4">
        <w:rPr>
          <w:rFonts w:eastAsia="仿宋_GB2312"/>
          <w:sz w:val="24"/>
        </w:rPr>
        <w:t>对近效期药品，本企业销售人员应积极协商退、换货事宜。</w:t>
      </w:r>
    </w:p>
    <w:p w14:paraId="2283CCDA" w14:textId="2A670974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九、</w:t>
      </w:r>
      <w:r w:rsidR="003D10DE" w:rsidRPr="004472A4">
        <w:rPr>
          <w:rFonts w:eastAsia="仿宋_GB2312"/>
          <w:sz w:val="24"/>
        </w:rPr>
        <w:t>企业严格按照医院采购计划数量及时配送药品。</w:t>
      </w:r>
    </w:p>
    <w:p w14:paraId="355679D9" w14:textId="636A112B" w:rsidR="003D10DE" w:rsidRPr="004472A4" w:rsidRDefault="00B77697" w:rsidP="00B77697">
      <w:pPr>
        <w:spacing w:line="520" w:lineRule="exact"/>
        <w:ind w:firstLineChars="200" w:firstLine="480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十、</w:t>
      </w:r>
      <w:r w:rsidR="003D10DE" w:rsidRPr="004472A4">
        <w:rPr>
          <w:rFonts w:eastAsia="仿宋_GB2312"/>
          <w:sz w:val="24"/>
        </w:rPr>
        <w:t>紧急情况下，企业接到采购应急药品通知后，应于八小时内将应急药品送达医院药库，并确保所供药品的质量合格。</w:t>
      </w:r>
    </w:p>
    <w:p w14:paraId="518D4B94" w14:textId="46DA50EA" w:rsidR="003D10DE" w:rsidRPr="004472A4" w:rsidRDefault="003D10DE" w:rsidP="003D10DE">
      <w:pPr>
        <w:rPr>
          <w:rFonts w:eastAsia="仿宋"/>
        </w:rPr>
      </w:pPr>
    </w:p>
    <w:p w14:paraId="405F05C9" w14:textId="186DD5A0" w:rsidR="00B77697" w:rsidRPr="004472A4" w:rsidRDefault="00B77697" w:rsidP="003D10DE">
      <w:pPr>
        <w:rPr>
          <w:rFonts w:eastAsia="仿宋"/>
        </w:rPr>
      </w:pPr>
    </w:p>
    <w:p w14:paraId="34994D20" w14:textId="77777777" w:rsidR="003D10DE" w:rsidRPr="004472A4" w:rsidRDefault="003D10DE" w:rsidP="00100A18">
      <w:pPr>
        <w:ind w:left="315"/>
        <w:jc w:val="right"/>
        <w:rPr>
          <w:rFonts w:eastAsia="仿宋_GB2312"/>
          <w:sz w:val="24"/>
        </w:rPr>
      </w:pPr>
    </w:p>
    <w:p w14:paraId="78308EBA" w14:textId="77777777" w:rsidR="003D10DE" w:rsidRPr="004472A4" w:rsidRDefault="003D10DE" w:rsidP="00B77697">
      <w:pPr>
        <w:ind w:left="315" w:right="960"/>
        <w:jc w:val="right"/>
        <w:rPr>
          <w:rFonts w:eastAsia="仿宋_GB2312"/>
          <w:sz w:val="24"/>
        </w:rPr>
      </w:pPr>
      <w:r w:rsidRPr="004472A4">
        <w:rPr>
          <w:rFonts w:eastAsia="仿宋_GB2312"/>
          <w:sz w:val="24"/>
        </w:rPr>
        <w:t>承诺企业法人代表（签章）承诺企业名称（公章）</w:t>
      </w:r>
    </w:p>
    <w:p w14:paraId="79E0680F" w14:textId="77777777" w:rsidR="003D10DE" w:rsidRPr="004472A4" w:rsidRDefault="003D10DE" w:rsidP="00100A18">
      <w:pPr>
        <w:ind w:left="315"/>
        <w:jc w:val="right"/>
        <w:rPr>
          <w:rFonts w:eastAsia="仿宋_GB2312"/>
          <w:sz w:val="24"/>
        </w:rPr>
      </w:pPr>
    </w:p>
    <w:p w14:paraId="2668816C" w14:textId="22E85A3B" w:rsidR="003D10DE" w:rsidRPr="004472A4" w:rsidRDefault="003D10DE" w:rsidP="00B77697">
      <w:pPr>
        <w:ind w:right="480" w:firstLineChars="2000" w:firstLine="4800"/>
        <w:rPr>
          <w:rFonts w:eastAsia="仿宋"/>
          <w:sz w:val="24"/>
        </w:rPr>
      </w:pPr>
      <w:r w:rsidRPr="004472A4">
        <w:rPr>
          <w:rFonts w:eastAsia="仿宋_GB2312"/>
          <w:sz w:val="24"/>
        </w:rPr>
        <w:t xml:space="preserve">___________________________    </w:t>
      </w:r>
      <w:r w:rsidRPr="004472A4">
        <w:rPr>
          <w:rFonts w:eastAsia="仿宋"/>
          <w:sz w:val="24"/>
        </w:rPr>
        <w:t xml:space="preserve">  </w:t>
      </w:r>
    </w:p>
    <w:p w14:paraId="1239C33C" w14:textId="77777777" w:rsidR="003D10DE" w:rsidRPr="004472A4" w:rsidRDefault="003D10DE" w:rsidP="003D10DE">
      <w:pPr>
        <w:rPr>
          <w:rFonts w:eastAsia="仿宋"/>
          <w:sz w:val="24"/>
        </w:rPr>
      </w:pPr>
    </w:p>
    <w:p w14:paraId="4D0394B6" w14:textId="77777777" w:rsidR="003D10DE" w:rsidRPr="004472A4" w:rsidRDefault="003D10DE" w:rsidP="003D10DE">
      <w:pPr>
        <w:ind w:left="315"/>
        <w:rPr>
          <w:rFonts w:eastAsia="仿宋"/>
          <w:sz w:val="24"/>
        </w:rPr>
      </w:pPr>
    </w:p>
    <w:p w14:paraId="7416613F" w14:textId="3EC1B28A" w:rsidR="003A43DA" w:rsidRPr="006D2631" w:rsidRDefault="00F23A81" w:rsidP="00B77697">
      <w:pPr>
        <w:wordWrap w:val="0"/>
        <w:ind w:right="482"/>
        <w:jc w:val="right"/>
        <w:rPr>
          <w:rFonts w:eastAsia="仿宋"/>
          <w:bCs/>
        </w:rPr>
      </w:pPr>
      <w:r w:rsidRPr="004472A4">
        <w:rPr>
          <w:rFonts w:eastAsia="仿宋"/>
          <w:b/>
          <w:sz w:val="24"/>
        </w:rPr>
        <w:t xml:space="preserve"> </w:t>
      </w:r>
      <w:r w:rsidR="003D10DE" w:rsidRPr="006D2631">
        <w:rPr>
          <w:rFonts w:eastAsia="仿宋"/>
          <w:bCs/>
          <w:sz w:val="24"/>
        </w:rPr>
        <w:t>年</w:t>
      </w:r>
      <w:r w:rsidR="00100A18" w:rsidRPr="006D2631">
        <w:rPr>
          <w:rFonts w:eastAsia="仿宋"/>
          <w:bCs/>
          <w:sz w:val="24"/>
        </w:rPr>
        <w:t xml:space="preserve">    </w:t>
      </w:r>
      <w:r w:rsidR="003D10DE" w:rsidRPr="006D2631">
        <w:rPr>
          <w:rFonts w:eastAsia="仿宋"/>
          <w:bCs/>
          <w:sz w:val="24"/>
        </w:rPr>
        <w:t>月</w:t>
      </w:r>
      <w:r w:rsidR="00100A18" w:rsidRPr="006D2631">
        <w:rPr>
          <w:rFonts w:eastAsia="仿宋"/>
          <w:bCs/>
          <w:sz w:val="24"/>
        </w:rPr>
        <w:t xml:space="preserve">    </w:t>
      </w:r>
      <w:r w:rsidR="003D10DE" w:rsidRPr="006D2631">
        <w:rPr>
          <w:rFonts w:eastAsia="仿宋"/>
          <w:bCs/>
          <w:sz w:val="24"/>
        </w:rPr>
        <w:t>日</w:t>
      </w:r>
    </w:p>
    <w:sectPr w:rsidR="003A43DA" w:rsidRPr="006D2631" w:rsidSect="00B338C0">
      <w:pgSz w:w="11906" w:h="16838"/>
      <w:pgMar w:top="1134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9EF71" w14:textId="77777777" w:rsidR="00E81BB8" w:rsidRDefault="00E81BB8" w:rsidP="0077129F">
      <w:r>
        <w:separator/>
      </w:r>
    </w:p>
  </w:endnote>
  <w:endnote w:type="continuationSeparator" w:id="0">
    <w:p w14:paraId="56C392F1" w14:textId="77777777" w:rsidR="00E81BB8" w:rsidRDefault="00E81BB8" w:rsidP="007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D1B57" w14:textId="77777777" w:rsidR="00E81BB8" w:rsidRDefault="00E81BB8" w:rsidP="0077129F">
      <w:r>
        <w:separator/>
      </w:r>
    </w:p>
  </w:footnote>
  <w:footnote w:type="continuationSeparator" w:id="0">
    <w:p w14:paraId="40BE5F41" w14:textId="77777777" w:rsidR="00E81BB8" w:rsidRDefault="00E81BB8" w:rsidP="0077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184C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64B09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D1821"/>
    <w:rsid w:val="003F2B40"/>
    <w:rsid w:val="00406218"/>
    <w:rsid w:val="004472A4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D2631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CF"/>
    <w:rsid w:val="00AA4421"/>
    <w:rsid w:val="00AB3115"/>
    <w:rsid w:val="00AB5368"/>
    <w:rsid w:val="00AC5061"/>
    <w:rsid w:val="00AD7855"/>
    <w:rsid w:val="00AD7981"/>
    <w:rsid w:val="00AE1340"/>
    <w:rsid w:val="00AE444C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77697"/>
    <w:rsid w:val="00B94A9A"/>
    <w:rsid w:val="00BB06F5"/>
    <w:rsid w:val="00BE79E7"/>
    <w:rsid w:val="00C33859"/>
    <w:rsid w:val="00C6186F"/>
    <w:rsid w:val="00CA617F"/>
    <w:rsid w:val="00CA640A"/>
    <w:rsid w:val="00CC1E08"/>
    <w:rsid w:val="00CD3018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C7CCC"/>
    <w:rsid w:val="00DE2791"/>
    <w:rsid w:val="00DE2E0A"/>
    <w:rsid w:val="00DF0357"/>
    <w:rsid w:val="00DF0539"/>
    <w:rsid w:val="00DF4170"/>
    <w:rsid w:val="00DF52C4"/>
    <w:rsid w:val="00DF7DF1"/>
    <w:rsid w:val="00E20FA7"/>
    <w:rsid w:val="00E81BB8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FF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abigale</cp:lastModifiedBy>
  <cp:revision>3</cp:revision>
  <cp:lastPrinted>2017-06-14T08:42:00Z</cp:lastPrinted>
  <dcterms:created xsi:type="dcterms:W3CDTF">2023-03-13T03:40:00Z</dcterms:created>
  <dcterms:modified xsi:type="dcterms:W3CDTF">2023-03-13T03:40:00Z</dcterms:modified>
</cp:coreProperties>
</file>